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FA5" w:rsidRPr="001C6011" w:rsidRDefault="00AF3FA5" w:rsidP="00F90B2C">
      <w:pPr>
        <w:rPr>
          <w:i/>
          <w:lang w:eastAsia="fr-FR"/>
        </w:rPr>
      </w:pPr>
      <w:r w:rsidRPr="001C6011">
        <w:rPr>
          <w:i/>
          <w:lang w:eastAsia="fr-FR"/>
        </w:rPr>
        <w:t>Extrait du</w:t>
      </w:r>
      <w:r w:rsidR="00266627" w:rsidRPr="001C6011">
        <w:rPr>
          <w:i/>
          <w:lang w:eastAsia="fr-FR"/>
        </w:rPr>
        <w:t xml:space="preserve"> </w:t>
      </w:r>
      <w:r w:rsidRPr="001C6011">
        <w:rPr>
          <w:i/>
          <w:lang w:eastAsia="fr-FR"/>
        </w:rPr>
        <w:t xml:space="preserve">2 novembre 1939 </w:t>
      </w:r>
      <w:r w:rsidR="0004438E" w:rsidRPr="001C6011">
        <w:rPr>
          <w:i/>
          <w:lang w:eastAsia="fr-FR"/>
        </w:rPr>
        <w:t xml:space="preserve">des notes de Jean Grognet </w:t>
      </w:r>
      <w:r w:rsidR="008951CF" w:rsidRPr="001C6011">
        <w:rPr>
          <w:i/>
          <w:lang w:eastAsia="fr-FR"/>
        </w:rPr>
        <w:t>(capitaine au 11</w:t>
      </w:r>
      <w:r w:rsidR="008951CF" w:rsidRPr="001C6011">
        <w:rPr>
          <w:i/>
          <w:vertAlign w:val="superscript"/>
          <w:lang w:eastAsia="fr-FR"/>
        </w:rPr>
        <w:t>ème</w:t>
      </w:r>
      <w:r w:rsidR="008951CF" w:rsidRPr="001C6011">
        <w:rPr>
          <w:i/>
          <w:lang w:eastAsia="fr-FR"/>
        </w:rPr>
        <w:t xml:space="preserve"> cuir) </w:t>
      </w:r>
      <w:r w:rsidRPr="001C6011">
        <w:rPr>
          <w:i/>
          <w:lang w:eastAsia="fr-FR"/>
        </w:rPr>
        <w:t>quelque part au front</w:t>
      </w:r>
      <w:r w:rsidR="00C70D24" w:rsidRPr="001C6011">
        <w:rPr>
          <w:i/>
          <w:lang w:eastAsia="fr-FR"/>
        </w:rPr>
        <w:t xml:space="preserve"> avec le 11</w:t>
      </w:r>
      <w:r w:rsidR="004237CC" w:rsidRPr="001C6011">
        <w:rPr>
          <w:i/>
          <w:vertAlign w:val="superscript"/>
          <w:lang w:eastAsia="fr-FR"/>
        </w:rPr>
        <w:t>ème</w:t>
      </w:r>
      <w:r w:rsidR="004237CC" w:rsidRPr="001C6011">
        <w:rPr>
          <w:i/>
          <w:lang w:eastAsia="fr-FR"/>
        </w:rPr>
        <w:t xml:space="preserve"> Cuirassier</w:t>
      </w:r>
      <w:r w:rsidR="001C6011" w:rsidRPr="001C6011">
        <w:rPr>
          <w:i/>
          <w:lang w:eastAsia="fr-FR"/>
        </w:rPr>
        <w:t>, nous serons plus tard qu’il s’agit de « La Roseraie »</w:t>
      </w:r>
    </w:p>
    <w:p w:rsidR="00861AA4" w:rsidRDefault="00861AA4" w:rsidP="00861AA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AF3FA5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La Roseraie Mont-Saint-Martin Meurthe &amp; Moselle</w:t>
      </w:r>
    </w:p>
    <w:p w:rsidR="00AF3FA5" w:rsidRPr="00AF3FA5" w:rsidRDefault="00AF3FA5" w:rsidP="00AF3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F3FA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72840" cy="4326679"/>
            <wp:effectExtent l="0" t="0" r="3810" b="0"/>
            <wp:docPr id="5" name="Image 5" descr="1939 la roseraie nove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9 la roseraie novemb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21" cy="43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D5" w:rsidRDefault="00AE45D5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AF3FA5" w:rsidRPr="000C347E" w:rsidRDefault="00AF3FA5" w:rsidP="00AF3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AF3FA5">
        <w:rPr>
          <w:rFonts w:ascii="Times New Roman" w:eastAsia="Times New Roman" w:hAnsi="Times New Roman" w:cs="Times New Roman"/>
          <w:sz w:val="28"/>
          <w:szCs w:val="24"/>
          <w:lang w:eastAsia="fr-FR"/>
        </w:rPr>
        <w:lastRenderedPageBreak/>
        <w:t>       </w:t>
      </w: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   Le père de Rothschild est venu hier voir son fils après bien des péripéties - même pour un</w:t>
      </w:r>
      <w:r w:rsidR="00C94D6C">
        <w:rPr>
          <w:rFonts w:ascii="Times New Roman" w:eastAsia="Times New Roman" w:hAnsi="Times New Roman" w:cs="Times New Roman"/>
          <w:sz w:val="32"/>
          <w:szCs w:val="32"/>
          <w:lang w:eastAsia="fr-FR"/>
        </w:rPr>
        <w:t> </w:t>
      </w: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homme</w:t>
      </w:r>
      <w:r w:rsidR="00C94D6C">
        <w:rPr>
          <w:rFonts w:ascii="Times New Roman" w:eastAsia="Times New Roman" w:hAnsi="Times New Roman" w:cs="Times New Roman"/>
          <w:sz w:val="32"/>
          <w:szCs w:val="32"/>
          <w:lang w:eastAsia="fr-FR"/>
        </w:rPr>
        <w:t> de 59 ans</w:t>
      </w: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- il a apporté des quantités de victuailles, pâté, vins, liqueurs, Champagne, enfin de quoi passer quelques bons repas. Il est très aimable...</w:t>
      </w: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br/>
        <w:t>…Le cuisinier de ma roulante est un cuisinier de métier (Avenue des Champs-Elysées) qui aime venir</w:t>
      </w:r>
      <w:proofErr w:type="gramStart"/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..?</w:t>
      </w:r>
      <w:proofErr w:type="gramEnd"/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.. </w:t>
      </w:r>
    </w:p>
    <w:p w:rsidR="00AF3FA5" w:rsidRPr="000C347E" w:rsidRDefault="00AF3FA5" w:rsidP="00AF3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Ma cuisine troupe est aussi toujours très bonne, on le sait au </w:t>
      </w:r>
      <w:r w:rsidR="00293665"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régiment !</w:t>
      </w:r>
    </w:p>
    <w:p w:rsidR="00AF3FA5" w:rsidRPr="000C347E" w:rsidRDefault="00AF3FA5" w:rsidP="00AF3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4514400" cy="2900621"/>
            <wp:effectExtent l="0" t="0" r="635" b="0"/>
            <wp:docPr id="4" name="Image 4" descr="1939 la roseraie j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39 la roseraie je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26" cy="29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A5" w:rsidRPr="000C347E" w:rsidRDefault="00AF3FA5" w:rsidP="00AF3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La Roseraie Mont-Saint-Martin Meurthe &amp; Moselle</w:t>
      </w:r>
    </w:p>
    <w:p w:rsidR="00FC23C1" w:rsidRDefault="00AF3FA5" w:rsidP="00AF3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La veille de la guerre </w:t>
      </w:r>
      <w:proofErr w:type="gramStart"/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40</w:t>
      </w:r>
      <w:r w:rsidR="00293665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 </w:t>
      </w: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45</w:t>
      </w:r>
      <w:proofErr w:type="gramEnd"/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. </w:t>
      </w:r>
    </w:p>
    <w:p w:rsidR="00AF3FA5" w:rsidRPr="000C347E" w:rsidRDefault="00AF3FA5" w:rsidP="00AF3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Un repas d’anthologie en Novembre 1939.</w:t>
      </w:r>
    </w:p>
    <w:p w:rsidR="00AF3FA5" w:rsidRPr="000C347E" w:rsidRDefault="00AF3FA5" w:rsidP="00AF3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Au front nous trouvons Elie de Rothschild, Gaston Lenôtre et mon père.</w:t>
      </w:r>
    </w:p>
    <w:p w:rsidR="00AF3FA5" w:rsidRPr="000C347E" w:rsidRDefault="00AF3FA5" w:rsidP="00AF3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Le</w:t>
      </w:r>
      <w:r w:rsidR="00861AA4">
        <w:rPr>
          <w:rFonts w:ascii="Times New Roman" w:eastAsia="Times New Roman" w:hAnsi="Times New Roman" w:cs="Times New Roman"/>
          <w:sz w:val="32"/>
          <w:szCs w:val="32"/>
          <w:lang w:eastAsia="fr-FR"/>
        </w:rPr>
        <w:t>nô</w:t>
      </w: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tre qui a été mon ancien </w:t>
      </w:r>
      <w:r w:rsidR="00266627"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« </w:t>
      </w: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ordonnance</w:t>
      </w:r>
      <w:r w:rsidR="00266627"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 »</w:t>
      </w: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au camp fait des prodiges et aime cela. Voilà la recette. Ce soir</w:t>
      </w:r>
      <w:r w:rsidR="00266627"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</w:t>
      </w: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:</w:t>
      </w:r>
    </w:p>
    <w:p w:rsidR="000C347E" w:rsidRPr="000C347E" w:rsidRDefault="000C347E">
      <w:pPr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  <w:br w:type="page"/>
      </w:r>
    </w:p>
    <w:p w:rsidR="000C347E" w:rsidRDefault="000C347E" w:rsidP="00AF3FA5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</w:pPr>
    </w:p>
    <w:p w:rsidR="000C347E" w:rsidRDefault="000C347E" w:rsidP="00AF3FA5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</w:pPr>
    </w:p>
    <w:p w:rsidR="000C347E" w:rsidRDefault="000C347E" w:rsidP="00AF3FA5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</w:pPr>
    </w:p>
    <w:p w:rsidR="00AF3FA5" w:rsidRPr="000C347E" w:rsidRDefault="00AF3FA5" w:rsidP="00AF3FA5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  <w:t>Potage aux pois,</w:t>
      </w:r>
      <w:r w:rsidRPr="000C347E"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  <w:br/>
        <w:t xml:space="preserve">Côtelettes de veau à la purée de pommes cuites au </w:t>
      </w:r>
      <w:r w:rsidR="000C347E"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  <w:t>f</w:t>
      </w:r>
      <w:r w:rsidRPr="000C347E"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  <w:t>our</w:t>
      </w:r>
      <w:r w:rsidRPr="000C347E"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  <w:br/>
        <w:t>Pâté de lapin à la salade,</w:t>
      </w:r>
      <w:r w:rsidRPr="000C347E"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  <w:br/>
        <w:t>Fromages</w:t>
      </w:r>
      <w:r w:rsidRPr="000C347E"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  <w:br/>
        <w:t>Noix et raisin, vin, café et une fine 1873</w:t>
      </w:r>
      <w:r w:rsidR="00861AA4"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  <w:t xml:space="preserve"> </w:t>
      </w:r>
      <w:r w:rsidRPr="000C347E">
        <w:rPr>
          <w:rFonts w:ascii="Times New Roman" w:eastAsia="Times New Roman" w:hAnsi="Times New Roman" w:cs="Times New Roman"/>
          <w:i/>
          <w:sz w:val="32"/>
          <w:szCs w:val="32"/>
          <w:lang w:eastAsia="fr-FR"/>
        </w:rPr>
        <w:t>! de chez Rothschild... une simple merveille, réservée pour nous.</w:t>
      </w:r>
    </w:p>
    <w:p w:rsidR="000C347E" w:rsidRDefault="000C347E" w:rsidP="00FD0B4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</w:p>
    <w:p w:rsidR="004237CC" w:rsidRDefault="00FD0B49" w:rsidP="00FD0B49">
      <w:pPr>
        <w:jc w:val="center"/>
        <w:rPr>
          <w:rFonts w:ascii="Arial" w:hAnsi="Arial" w:cs="Arial"/>
          <w:b/>
          <w:bCs/>
          <w:color w:val="AAAAAA"/>
          <w:sz w:val="23"/>
          <w:szCs w:val="23"/>
          <w:u w:val="single"/>
          <w:shd w:val="clear" w:color="auto" w:fill="151515"/>
        </w:rPr>
      </w:pPr>
      <w:r w:rsidRPr="000C347E">
        <w:rPr>
          <w:noProof/>
          <w:sz w:val="32"/>
          <w:szCs w:val="32"/>
        </w:rPr>
        <w:drawing>
          <wp:inline distT="0" distB="0" distL="0" distR="0">
            <wp:extent cx="2244464" cy="3006969"/>
            <wp:effectExtent l="0" t="0" r="3810" b="3175"/>
            <wp:docPr id="7" name="Image 7" descr="https://i.pinimg.com/originals/5a/df/38/5adf38a8f529df34e9210a5a5c12b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5a/df/38/5adf38a8f529df34e9210a5a5c12b6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18" cy="31565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237CC">
        <w:rPr>
          <w:rFonts w:ascii="Arial" w:hAnsi="Arial" w:cs="Arial"/>
          <w:b/>
          <w:bCs/>
          <w:color w:val="AAAAAA"/>
          <w:sz w:val="23"/>
          <w:szCs w:val="23"/>
          <w:u w:val="single"/>
          <w:shd w:val="clear" w:color="auto" w:fill="151515"/>
        </w:rPr>
        <w:br/>
      </w:r>
    </w:p>
    <w:p w:rsidR="004237CC" w:rsidRPr="00423F73" w:rsidRDefault="004237CC">
      <w:pPr>
        <w:rPr>
          <w:rFonts w:ascii="Arial" w:hAnsi="Arial" w:cs="Arial"/>
          <w:b/>
          <w:bCs/>
          <w:color w:val="AAAAAA"/>
          <w:sz w:val="36"/>
          <w:szCs w:val="23"/>
          <w:u w:val="single"/>
          <w:shd w:val="clear" w:color="auto" w:fill="151515"/>
        </w:rPr>
      </w:pPr>
      <w:r>
        <w:rPr>
          <w:rFonts w:ascii="Arial" w:hAnsi="Arial" w:cs="Arial"/>
          <w:b/>
          <w:bCs/>
          <w:color w:val="AAAAAA"/>
          <w:sz w:val="23"/>
          <w:szCs w:val="23"/>
          <w:u w:val="single"/>
          <w:shd w:val="clear" w:color="auto" w:fill="151515"/>
        </w:rPr>
        <w:br w:type="page"/>
      </w:r>
    </w:p>
    <w:p w:rsidR="00423F73" w:rsidRPr="00423F73" w:rsidRDefault="00423F73" w:rsidP="00423F73">
      <w:pPr>
        <w:jc w:val="center"/>
        <w:rPr>
          <w:rFonts w:ascii="Arial" w:hAnsi="Arial" w:cs="Arial"/>
          <w:color w:val="AAAAAA"/>
          <w:sz w:val="36"/>
          <w:szCs w:val="23"/>
          <w:shd w:val="clear" w:color="auto" w:fill="151515"/>
        </w:rPr>
      </w:pPr>
      <w:r w:rsidRPr="00423F73">
        <w:rPr>
          <w:rFonts w:ascii="Arial" w:hAnsi="Arial" w:cs="Arial"/>
          <w:b/>
          <w:bCs/>
          <w:color w:val="AAAAAA"/>
          <w:sz w:val="36"/>
          <w:szCs w:val="23"/>
          <w:u w:val="single"/>
          <w:shd w:val="clear" w:color="auto" w:fill="151515"/>
        </w:rPr>
        <w:lastRenderedPageBreak/>
        <w:t>Front ouest</w:t>
      </w:r>
      <w:r w:rsidRPr="00423F73">
        <w:rPr>
          <w:rFonts w:ascii="Arial" w:hAnsi="Arial" w:cs="Arial"/>
          <w:color w:val="AAAAAA"/>
          <w:sz w:val="36"/>
          <w:szCs w:val="23"/>
        </w:rPr>
        <w:br/>
      </w:r>
      <w:r w:rsidRPr="00423F73">
        <w:rPr>
          <w:rFonts w:ascii="Arial" w:hAnsi="Arial" w:cs="Arial"/>
          <w:color w:val="AAAAAA"/>
          <w:sz w:val="36"/>
          <w:szCs w:val="23"/>
          <w:shd w:val="clear" w:color="auto" w:fill="151515"/>
        </w:rPr>
        <w:t>Mise en place du "service de lecture, arts et spectacles aux armées" pour lutter contre la démoralisation des troupes.</w:t>
      </w:r>
    </w:p>
    <w:p w:rsidR="005B522F" w:rsidRDefault="005B522F" w:rsidP="00AF3FA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</w:p>
    <w:p w:rsidR="005B522F" w:rsidRDefault="005B522F" w:rsidP="00AF3FA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</w:p>
    <w:p w:rsidR="00AF3FA5" w:rsidRPr="000C347E" w:rsidRDefault="00AF3FA5" w:rsidP="00AF3FA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 xml:space="preserve">1939 1940 Réveillon A l'ombre des 3 </w:t>
      </w:r>
      <w:r w:rsidR="00423F73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c</w:t>
      </w:r>
      <w:r w:rsidRPr="000C347E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lous</w:t>
      </w:r>
    </w:p>
    <w:p w:rsidR="00AF3FA5" w:rsidRPr="000C347E" w:rsidRDefault="00266627" w:rsidP="00AF3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Au front le Théâtre Grognet, revue de fin d’année de Garder, présenté par </w:t>
      </w:r>
      <w:proofErr w:type="spellStart"/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Maynier</w:t>
      </w:r>
      <w:proofErr w:type="spellEnd"/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, mise en scène de de Rothschild et décors de </w:t>
      </w:r>
      <w:proofErr w:type="spellStart"/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Hémond</w:t>
      </w:r>
      <w:proofErr w:type="spellEnd"/>
      <w:r w:rsidRPr="000C347E">
        <w:rPr>
          <w:rFonts w:ascii="Times New Roman" w:eastAsia="Times New Roman" w:hAnsi="Times New Roman" w:cs="Times New Roman"/>
          <w:sz w:val="32"/>
          <w:szCs w:val="32"/>
          <w:lang w:eastAsia="fr-FR"/>
        </w:rPr>
        <w:t>.</w:t>
      </w:r>
    </w:p>
    <w:p w:rsidR="00AF3FA5" w:rsidRDefault="00AF3FA5" w:rsidP="00AF3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5112720" cy="3447930"/>
            <wp:effectExtent l="0" t="0" r="0" b="635"/>
            <wp:docPr id="3" name="Image 3" descr="1939 dec l ombre des 3 cl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39 dec l ombre des 3 clo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57" cy="34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1C" w:rsidRPr="000C347E" w:rsidRDefault="00AD381C" w:rsidP="00AF3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                                               </w:t>
      </w:r>
    </w:p>
    <w:p w:rsidR="00AD381C" w:rsidRDefault="00AD381C" w:rsidP="00AF3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</w:p>
    <w:p w:rsidR="00AD381C" w:rsidRDefault="00AD381C" w:rsidP="00AF3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br/>
      </w:r>
    </w:p>
    <w:p w:rsidR="00AD381C" w:rsidRDefault="00AD381C">
      <w:pPr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br w:type="page"/>
      </w:r>
    </w:p>
    <w:p w:rsidR="00AD381C" w:rsidRDefault="00AD381C" w:rsidP="000007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lastRenderedPageBreak/>
        <w:t>Voici le programme</w:t>
      </w: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br/>
        <w:t xml:space="preserve">Une première partie avec Rappé, Garder,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fr-FR"/>
        </w:rPr>
        <w:t>Ogarat et Muller</w:t>
      </w:r>
      <w:r w:rsidR="0000077A">
        <w:rPr>
          <w:rFonts w:ascii="Times New Roman" w:eastAsia="Times New Roman" w:hAnsi="Times New Roman" w:cs="Times New Roman"/>
          <w:noProof/>
          <w:sz w:val="32"/>
          <w:szCs w:val="32"/>
          <w:lang w:eastAsia="fr-F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Deuxième partie avec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>Alledet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, Armand et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>Agarrat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</w:t>
      </w:r>
      <w:r w:rsidR="0000077A">
        <w:rPr>
          <w:rFonts w:ascii="Times New Roman" w:eastAsia="Times New Roman" w:hAnsi="Times New Roman" w:cs="Times New Roman"/>
          <w:noProof/>
          <w:sz w:val="32"/>
          <w:szCs w:val="32"/>
          <w:lang w:eastAsia="fr-FR"/>
        </w:rPr>
        <w:br/>
      </w:r>
      <w:r w:rsidR="00423F73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Sketch, Piano, Fantaisie, </w:t>
      </w: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Comique, </w:t>
      </w:r>
      <w:r w:rsidR="00C06A8A">
        <w:rPr>
          <w:rFonts w:ascii="Times New Roman" w:eastAsia="Times New Roman" w:hAnsi="Times New Roman" w:cs="Times New Roman"/>
          <w:sz w:val="32"/>
          <w:szCs w:val="32"/>
          <w:lang w:eastAsia="fr-FR"/>
        </w:rPr>
        <w:br/>
        <w:t xml:space="preserve">Le cavalier </w:t>
      </w:r>
      <w:proofErr w:type="spellStart"/>
      <w:r w:rsidR="00C06A8A">
        <w:rPr>
          <w:rFonts w:ascii="Times New Roman" w:eastAsia="Times New Roman" w:hAnsi="Times New Roman" w:cs="Times New Roman"/>
          <w:sz w:val="32"/>
          <w:szCs w:val="32"/>
          <w:lang w:eastAsia="fr-FR"/>
        </w:rPr>
        <w:t>Bouana</w:t>
      </w:r>
      <w:proofErr w:type="spellEnd"/>
      <w:r w:rsidR="00C06A8A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i</w:t>
      </w:r>
      <w:r w:rsidR="00423F73">
        <w:rPr>
          <w:rFonts w:ascii="Times New Roman" w:eastAsia="Times New Roman" w:hAnsi="Times New Roman" w:cs="Times New Roman"/>
          <w:sz w:val="32"/>
          <w:szCs w:val="32"/>
          <w:lang w:eastAsia="fr-FR"/>
        </w:rPr>
        <w:t>nterprète</w:t>
      </w:r>
      <w:r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Tino Rossi</w:t>
      </w:r>
    </w:p>
    <w:p w:rsidR="00AF3FA5" w:rsidRPr="000C347E" w:rsidRDefault="00AF3FA5" w:rsidP="00AF3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C347E">
        <w:rPr>
          <w:rFonts w:ascii="Times New Roman" w:eastAsia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5552303" cy="3319780"/>
            <wp:effectExtent l="0" t="0" r="0" b="0"/>
            <wp:docPr id="2" name="Image 2" descr="1939 dec l ombre des 3 clous p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39 dec l ombre des 3 clous pr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20" cy="341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A5" w:rsidRPr="00AF3FA5" w:rsidRDefault="0000077A" w:rsidP="00AF3F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0077A">
        <w:rPr>
          <w:rFonts w:ascii="Times New Roman" w:eastAsia="Times New Roman" w:hAnsi="Times New Roman" w:cs="Times New Roman"/>
          <w:sz w:val="36"/>
          <w:szCs w:val="36"/>
          <w:lang w:eastAsia="fr-FR"/>
        </w:rPr>
        <w:lastRenderedPageBreak/>
        <w:t>Les Signatures des comédiens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AF3FA5" w:rsidRPr="00AF3FA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46754" cy="4312545"/>
            <wp:effectExtent l="0" t="0" r="6350" b="0"/>
            <wp:docPr id="1" name="Image 1" descr="1939 dec l ombre des 3 clous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39 dec l ombre des 3 clous sig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98" cy="43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991" w:rsidRDefault="00601991">
      <w:pPr>
        <w:rPr>
          <w:sz w:val="32"/>
          <w:szCs w:val="32"/>
        </w:rPr>
      </w:pPr>
      <w:r>
        <w:rPr>
          <w:sz w:val="32"/>
          <w:szCs w:val="32"/>
        </w:rPr>
        <w:t xml:space="preserve">Elie de Rothschild et Jean Grognet seront capturés le 10 mai 1940 voir </w:t>
      </w:r>
      <w:hyperlink r:id="rId10" w:history="1">
        <w:r w:rsidRPr="00601991">
          <w:rPr>
            <w:rStyle w:val="Lienhypertexte"/>
            <w:sz w:val="32"/>
            <w:szCs w:val="32"/>
          </w:rPr>
          <w:t xml:space="preserve">La dernière charge </w:t>
        </w:r>
        <w:r w:rsidR="004A66F6">
          <w:rPr>
            <w:rStyle w:val="Lienhypertexte"/>
            <w:sz w:val="32"/>
            <w:szCs w:val="32"/>
          </w:rPr>
          <w:t xml:space="preserve">de cavalerie </w:t>
        </w:r>
        <w:r w:rsidRPr="00601991">
          <w:rPr>
            <w:rStyle w:val="Lienhypertexte"/>
            <w:sz w:val="32"/>
            <w:szCs w:val="32"/>
          </w:rPr>
          <w:t>du 11</w:t>
        </w:r>
        <w:r w:rsidRPr="00601991">
          <w:rPr>
            <w:rStyle w:val="Lienhypertexte"/>
            <w:sz w:val="32"/>
            <w:szCs w:val="32"/>
            <w:vertAlign w:val="superscript"/>
          </w:rPr>
          <w:t>ème</w:t>
        </w:r>
        <w:r w:rsidRPr="00601991">
          <w:rPr>
            <w:rStyle w:val="Lienhypertexte"/>
            <w:sz w:val="32"/>
            <w:szCs w:val="32"/>
          </w:rPr>
          <w:t xml:space="preserve"> Cui</w:t>
        </w:r>
        <w:r w:rsidR="004A66F6">
          <w:rPr>
            <w:rStyle w:val="Lienhypertexte"/>
            <w:sz w:val="32"/>
            <w:szCs w:val="32"/>
          </w:rPr>
          <w:t>rass</w:t>
        </w:r>
        <w:r w:rsidR="000C4D2C">
          <w:rPr>
            <w:rStyle w:val="Lienhypertexte"/>
            <w:sz w:val="32"/>
            <w:szCs w:val="32"/>
          </w:rPr>
          <w:t>ier</w:t>
        </w:r>
      </w:hyperlink>
    </w:p>
    <w:p w:rsidR="00B10810" w:rsidRDefault="00B10810" w:rsidP="00AE7B91">
      <w:pPr>
        <w:jc w:val="center"/>
        <w:rPr>
          <w:sz w:val="32"/>
          <w:szCs w:val="32"/>
        </w:rPr>
      </w:pPr>
      <w:r>
        <w:rPr>
          <w:sz w:val="32"/>
          <w:szCs w:val="32"/>
        </w:rPr>
        <w:t>Des cavaliers contre la première panzer division</w:t>
      </w:r>
      <w:r w:rsidR="00712EFE">
        <w:rPr>
          <w:sz w:val="32"/>
          <w:szCs w:val="32"/>
        </w:rPr>
        <w:t>…</w:t>
      </w:r>
    </w:p>
    <w:p w:rsidR="003B3D88" w:rsidRDefault="003B3D88" w:rsidP="003B3D8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65909" cy="1791193"/>
            <wp:effectExtent l="0" t="0" r="0" b="0"/>
            <wp:docPr id="8" name="Image 8" descr="Une image contenant ciel, extérieur, cheval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arge-de-cuirassiers-1er-empi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164" cy="18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314832" cy="1757168"/>
            <wp:effectExtent l="0" t="0" r="9525" b="0"/>
            <wp:docPr id="9" name="Image 9" descr="Une image contenant extérieur, herbe, photo, monta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indés allemand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602" cy="176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A5" w:rsidRPr="00AF3FA5" w:rsidRDefault="001146A5" w:rsidP="001146A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Arial" w:hAnsi="Arial" w:cs="Arial"/>
          <w:b/>
          <w:bCs/>
          <w:color w:val="AAAAAA"/>
          <w:sz w:val="23"/>
          <w:szCs w:val="23"/>
          <w:u w:val="single"/>
          <w:shd w:val="clear" w:color="auto" w:fill="151515"/>
        </w:rPr>
        <w:t>Front ouest</w:t>
      </w:r>
      <w:r>
        <w:rPr>
          <w:rFonts w:ascii="Arial" w:hAnsi="Arial" w:cs="Arial"/>
          <w:color w:val="AAAAAA"/>
          <w:sz w:val="23"/>
          <w:szCs w:val="23"/>
        </w:rPr>
        <w:br/>
      </w:r>
      <w:r>
        <w:rPr>
          <w:rFonts w:ascii="Arial" w:hAnsi="Arial" w:cs="Arial"/>
          <w:color w:val="AAAAAA"/>
          <w:sz w:val="23"/>
          <w:szCs w:val="23"/>
          <w:shd w:val="clear" w:color="auto" w:fill="151515"/>
        </w:rPr>
        <w:t>Le colonel Charles de Gaulle presse le quartier général de regrouper les chars français dans des divisions blindés. Ses demandes sont rejetées.</w:t>
      </w:r>
    </w:p>
    <w:p w:rsidR="001146A5" w:rsidRPr="005B522F" w:rsidRDefault="001146A5" w:rsidP="005B522F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32"/>
          <w:lang w:eastAsia="fr-FR"/>
        </w:rPr>
      </w:pPr>
      <w:r w:rsidRPr="00423F73">
        <w:rPr>
          <w:rFonts w:ascii="Arial" w:hAnsi="Arial" w:cs="Arial"/>
          <w:color w:val="AAAAAA"/>
          <w:sz w:val="36"/>
          <w:szCs w:val="23"/>
          <w:shd w:val="clear" w:color="auto" w:fill="151515"/>
        </w:rPr>
        <w:t>2 décembre 1939 Le </w:t>
      </w:r>
      <w:r w:rsidRPr="00423F73">
        <w:rPr>
          <w:rFonts w:ascii="Arial" w:hAnsi="Arial" w:cs="Arial"/>
          <w:b/>
          <w:bCs/>
          <w:color w:val="AAAAAA"/>
          <w:sz w:val="36"/>
          <w:szCs w:val="23"/>
          <w:shd w:val="clear" w:color="auto" w:fill="151515"/>
        </w:rPr>
        <w:t>franc </w:t>
      </w:r>
      <w:r w:rsidRPr="00423F73">
        <w:rPr>
          <w:rFonts w:ascii="Arial" w:hAnsi="Arial" w:cs="Arial"/>
          <w:color w:val="AAAAAA"/>
          <w:sz w:val="36"/>
          <w:szCs w:val="23"/>
          <w:shd w:val="clear" w:color="auto" w:fill="151515"/>
        </w:rPr>
        <w:t>est </w:t>
      </w:r>
      <w:r w:rsidRPr="00423F73">
        <w:rPr>
          <w:rFonts w:ascii="Arial" w:hAnsi="Arial" w:cs="Arial"/>
          <w:b/>
          <w:bCs/>
          <w:color w:val="AAAAAA"/>
          <w:sz w:val="36"/>
          <w:szCs w:val="23"/>
          <w:shd w:val="clear" w:color="auto" w:fill="151515"/>
        </w:rPr>
        <w:t>dévalué </w:t>
      </w:r>
      <w:r w:rsidRPr="00423F73">
        <w:rPr>
          <w:rFonts w:ascii="Arial" w:hAnsi="Arial" w:cs="Arial"/>
          <w:color w:val="AAAAAA"/>
          <w:sz w:val="36"/>
          <w:szCs w:val="23"/>
          <w:shd w:val="clear" w:color="auto" w:fill="151515"/>
        </w:rPr>
        <w:t>de 15%.</w:t>
      </w:r>
      <w:r w:rsidRPr="00423F73">
        <w:rPr>
          <w:rFonts w:ascii="Times New Roman" w:eastAsia="Times New Roman" w:hAnsi="Times New Roman" w:cs="Times New Roman"/>
          <w:b/>
          <w:bCs/>
          <w:sz w:val="48"/>
          <w:szCs w:val="32"/>
          <w:lang w:eastAsia="fr-FR"/>
        </w:rPr>
        <w:t xml:space="preserve"> </w:t>
      </w:r>
      <w:bookmarkStart w:id="0" w:name="_GoBack"/>
      <w:bookmarkEnd w:id="0"/>
    </w:p>
    <w:sectPr w:rsidR="001146A5" w:rsidRPr="005B5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A5"/>
    <w:rsid w:val="0000077A"/>
    <w:rsid w:val="0004438E"/>
    <w:rsid w:val="000C347E"/>
    <w:rsid w:val="000C4D2C"/>
    <w:rsid w:val="001146A5"/>
    <w:rsid w:val="001C6011"/>
    <w:rsid w:val="002268BF"/>
    <w:rsid w:val="00266627"/>
    <w:rsid w:val="00293665"/>
    <w:rsid w:val="003B3D88"/>
    <w:rsid w:val="004237CC"/>
    <w:rsid w:val="00423F73"/>
    <w:rsid w:val="004A66F6"/>
    <w:rsid w:val="005B522F"/>
    <w:rsid w:val="00601991"/>
    <w:rsid w:val="0064689B"/>
    <w:rsid w:val="00712EFE"/>
    <w:rsid w:val="00861AA4"/>
    <w:rsid w:val="008951CF"/>
    <w:rsid w:val="00973FDF"/>
    <w:rsid w:val="009A50DA"/>
    <w:rsid w:val="009D3C81"/>
    <w:rsid w:val="00AD381C"/>
    <w:rsid w:val="00AE45D5"/>
    <w:rsid w:val="00AE7B91"/>
    <w:rsid w:val="00AF3FA5"/>
    <w:rsid w:val="00B10810"/>
    <w:rsid w:val="00B514AC"/>
    <w:rsid w:val="00C06A8A"/>
    <w:rsid w:val="00C70D24"/>
    <w:rsid w:val="00C94D6C"/>
    <w:rsid w:val="00D509C4"/>
    <w:rsid w:val="00D84875"/>
    <w:rsid w:val="00DA496D"/>
    <w:rsid w:val="00DC5E69"/>
    <w:rsid w:val="00EC6441"/>
    <w:rsid w:val="00EF7512"/>
    <w:rsid w:val="00F90B2C"/>
    <w:rsid w:val="00FC23C1"/>
    <w:rsid w:val="00FD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7743C"/>
  <w15:chartTrackingRefBased/>
  <w15:docId w15:val="{CF24316D-3A38-4E71-9730-336F0FC72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F3F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F3FA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F3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F3FA5"/>
    <w:rPr>
      <w:b/>
      <w:bCs/>
    </w:rPr>
  </w:style>
  <w:style w:type="character" w:styleId="Lienhypertexte">
    <w:name w:val="Hyperlink"/>
    <w:basedOn w:val="Policepardfaut"/>
    <w:uiPriority w:val="99"/>
    <w:unhideWhenUsed/>
    <w:rsid w:val="0060199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1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://jeangrognet.e-monsite.com/pages/1940-la-charge-du-11eme-cuir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2871</TotalTime>
  <Pages>6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Grognet</dc:creator>
  <cp:keywords/>
  <dc:description/>
  <cp:lastModifiedBy>Jean-Louis Grognet</cp:lastModifiedBy>
  <cp:revision>26</cp:revision>
  <dcterms:created xsi:type="dcterms:W3CDTF">2018-12-14T07:45:00Z</dcterms:created>
  <dcterms:modified xsi:type="dcterms:W3CDTF">2018-12-20T09:51:00Z</dcterms:modified>
</cp:coreProperties>
</file>